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73" w:rsidRDefault="009C5D73" w:rsidP="009C5D7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48000" cy="4572000"/>
            <wp:effectExtent l="0" t="0" r="0" b="0"/>
            <wp:docPr id="1" name="图片 1" descr="C:\Users\MY\Desktop\113f4814-7278-470e-8eae-f467b09dc8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113f4814-7278-470e-8eae-f467b09dc8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75" w:rsidRDefault="00B23447">
      <w:bookmarkStart w:id="0" w:name="_GoBack"/>
      <w:bookmarkEnd w:id="0"/>
      <w:proofErr w:type="gramStart"/>
      <w:r w:rsidRPr="00B23447">
        <w:rPr>
          <w:b/>
        </w:rPr>
        <w:t>胡书玲</w:t>
      </w:r>
      <w:proofErr w:type="gramEnd"/>
      <w:r w:rsidRPr="00B23447">
        <w:rPr>
          <w:b/>
        </w:rPr>
        <w:t>：</w:t>
      </w:r>
      <w:r w:rsidRPr="00B23447">
        <w:t>女，</w:t>
      </w:r>
      <w:r>
        <w:t>湖南衡阳人，出生于</w:t>
      </w:r>
      <w:r>
        <w:rPr>
          <w:rFonts w:hint="eastAsia"/>
        </w:rPr>
        <w:t>1983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月，副教授，博士，硕士生导师。</w:t>
      </w:r>
    </w:p>
    <w:p w:rsidR="00B23447" w:rsidRDefault="00B23447">
      <w:r>
        <w:t>教育背景：</w:t>
      </w:r>
      <w:r>
        <w:rPr>
          <w:rFonts w:hint="eastAsia"/>
        </w:rPr>
        <w:t xml:space="preserve"> </w:t>
      </w:r>
      <w:r>
        <w:rPr>
          <w:rFonts w:hint="eastAsia"/>
        </w:rPr>
        <w:t>理学</w:t>
      </w:r>
      <w:r>
        <w:t>博士，毕业于华中师范大学人文地理学专业。</w:t>
      </w:r>
    </w:p>
    <w:p w:rsidR="00B23447" w:rsidRDefault="00B23447">
      <w:r>
        <w:t>研究领域：旅游地理、旅游规划；</w:t>
      </w:r>
    </w:p>
    <w:p w:rsidR="00B23447" w:rsidRDefault="00B23447">
      <w:r>
        <w:t>主讲课程：《旅游规划与开发》、《旅游地理学》等；</w:t>
      </w:r>
    </w:p>
    <w:p w:rsidR="00B23447" w:rsidRDefault="00B23447">
      <w:r>
        <w:t>学术成果：主持国家自然科学基金地区项目</w:t>
      </w:r>
      <w:r>
        <w:rPr>
          <w:rFonts w:hint="eastAsia"/>
        </w:rPr>
        <w:t>1</w:t>
      </w:r>
      <w:r>
        <w:rPr>
          <w:rFonts w:hint="eastAsia"/>
        </w:rPr>
        <w:t>项，贵阳市委宣传部重大课题</w:t>
      </w:r>
      <w:r>
        <w:rPr>
          <w:rFonts w:hint="eastAsia"/>
        </w:rPr>
        <w:t>1</w:t>
      </w:r>
      <w:r>
        <w:rPr>
          <w:rFonts w:hint="eastAsia"/>
        </w:rPr>
        <w:t>项，省级教改课题</w:t>
      </w:r>
      <w:r>
        <w:rPr>
          <w:rFonts w:hint="eastAsia"/>
        </w:rPr>
        <w:t>1</w:t>
      </w:r>
      <w:r>
        <w:rPr>
          <w:rFonts w:hint="eastAsia"/>
        </w:rPr>
        <w:t>项。</w:t>
      </w:r>
      <w:r w:rsidR="002844A0">
        <w:rPr>
          <w:rFonts w:hint="eastAsia"/>
        </w:rPr>
        <w:t>参与国家自然科学基金等课题多项，</w:t>
      </w:r>
      <w:r w:rsidR="002844A0" w:rsidRPr="002844A0">
        <w:rPr>
          <w:rFonts w:hint="eastAsia"/>
        </w:rPr>
        <w:t>发表</w:t>
      </w:r>
      <w:r w:rsidR="002844A0" w:rsidRPr="002844A0">
        <w:rPr>
          <w:rFonts w:hint="eastAsia"/>
        </w:rPr>
        <w:t>SCI</w:t>
      </w:r>
      <w:r w:rsidR="002844A0" w:rsidRPr="002844A0">
        <w:rPr>
          <w:rFonts w:hint="eastAsia"/>
        </w:rPr>
        <w:t>及</w:t>
      </w:r>
      <w:r w:rsidR="002844A0" w:rsidRPr="002844A0">
        <w:rPr>
          <w:rFonts w:hint="eastAsia"/>
        </w:rPr>
        <w:t>CSSCI</w:t>
      </w:r>
      <w:r w:rsidR="002844A0" w:rsidRPr="002844A0">
        <w:rPr>
          <w:rFonts w:hint="eastAsia"/>
        </w:rPr>
        <w:t>等期刊论文</w:t>
      </w:r>
      <w:r w:rsidR="002844A0">
        <w:rPr>
          <w:rFonts w:hint="eastAsia"/>
        </w:rPr>
        <w:t>1</w:t>
      </w:r>
      <w:r w:rsidR="002844A0">
        <w:t>0</w:t>
      </w:r>
      <w:r w:rsidR="002844A0">
        <w:t>余</w:t>
      </w:r>
      <w:r w:rsidR="002844A0" w:rsidRPr="002844A0">
        <w:rPr>
          <w:rFonts w:hint="eastAsia"/>
        </w:rPr>
        <w:t>篇，参与</w:t>
      </w:r>
      <w:r w:rsidR="002844A0" w:rsidRPr="002844A0">
        <w:rPr>
          <w:rFonts w:hint="eastAsia"/>
        </w:rPr>
        <w:t>3</w:t>
      </w:r>
      <w:r w:rsidR="002844A0" w:rsidRPr="002844A0">
        <w:rPr>
          <w:rFonts w:hint="eastAsia"/>
        </w:rPr>
        <w:t>部专著撰写</w:t>
      </w:r>
      <w:r w:rsidR="002844A0">
        <w:rPr>
          <w:rFonts w:hint="eastAsia"/>
        </w:rPr>
        <w:t>；在《人民日报》、《贵州日报》发表论文</w:t>
      </w:r>
      <w:r w:rsidR="002844A0">
        <w:rPr>
          <w:rFonts w:hint="eastAsia"/>
        </w:rPr>
        <w:t>3</w:t>
      </w:r>
      <w:r w:rsidR="002844A0">
        <w:rPr>
          <w:rFonts w:hint="eastAsia"/>
        </w:rPr>
        <w:t>篇。</w:t>
      </w:r>
    </w:p>
    <w:p w:rsidR="002812C2" w:rsidRPr="00B23447" w:rsidRDefault="002812C2">
      <w:r>
        <w:rPr>
          <w:rFonts w:hint="eastAsia"/>
        </w:rPr>
        <w:t xml:space="preserve">    </w:t>
      </w:r>
      <w:r w:rsidRPr="002812C2">
        <w:rPr>
          <w:rFonts w:hint="eastAsia"/>
        </w:rPr>
        <w:t>国家文化和旅游部全域旅游专家，贵州省</w:t>
      </w:r>
      <w:r w:rsidRPr="002812C2">
        <w:rPr>
          <w:rFonts w:hint="eastAsia"/>
        </w:rPr>
        <w:t>A</w:t>
      </w:r>
      <w:r w:rsidRPr="002812C2">
        <w:rPr>
          <w:rFonts w:hint="eastAsia"/>
        </w:rPr>
        <w:t>级旅游景区与旅游度假区评定专家</w:t>
      </w:r>
      <w:r>
        <w:rPr>
          <w:rFonts w:hint="eastAsia"/>
        </w:rPr>
        <w:t>，获省级专家服务旅游产业化感谢信</w:t>
      </w:r>
      <w:r>
        <w:rPr>
          <w:rFonts w:hint="eastAsia"/>
        </w:rPr>
        <w:t>1</w:t>
      </w:r>
      <w:r>
        <w:rPr>
          <w:rFonts w:hint="eastAsia"/>
        </w:rPr>
        <w:t>封；</w:t>
      </w:r>
      <w:r w:rsidRPr="002812C2">
        <w:rPr>
          <w:rFonts w:hint="eastAsia"/>
        </w:rPr>
        <w:t>主持或参与旅游规划、城乡规划</w:t>
      </w:r>
      <w:r w:rsidRPr="002812C2">
        <w:rPr>
          <w:rFonts w:hint="eastAsia"/>
        </w:rPr>
        <w:t>70</w:t>
      </w:r>
      <w:r w:rsidRPr="002812C2">
        <w:rPr>
          <w:rFonts w:hint="eastAsia"/>
        </w:rPr>
        <w:t>多项，其中获省级一等奖</w:t>
      </w:r>
      <w:r w:rsidRPr="002812C2">
        <w:rPr>
          <w:rFonts w:hint="eastAsia"/>
        </w:rPr>
        <w:t>2</w:t>
      </w:r>
      <w:r w:rsidRPr="002812C2">
        <w:rPr>
          <w:rFonts w:hint="eastAsia"/>
        </w:rPr>
        <w:t>项、省级二等奖</w:t>
      </w:r>
      <w:r w:rsidRPr="002812C2">
        <w:rPr>
          <w:rFonts w:hint="eastAsia"/>
        </w:rPr>
        <w:t>2</w:t>
      </w:r>
      <w:r w:rsidRPr="002812C2">
        <w:rPr>
          <w:rFonts w:hint="eastAsia"/>
        </w:rPr>
        <w:t>项</w:t>
      </w:r>
      <w:r>
        <w:rPr>
          <w:rFonts w:hint="eastAsia"/>
        </w:rPr>
        <w:t>。</w:t>
      </w:r>
    </w:p>
    <w:sectPr w:rsidR="002812C2" w:rsidRPr="00B23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47"/>
    <w:rsid w:val="002812C2"/>
    <w:rsid w:val="002844A0"/>
    <w:rsid w:val="009C5D73"/>
    <w:rsid w:val="00B23447"/>
    <w:rsid w:val="00C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44C23-B753-42C0-B9EF-870DF8DA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3</cp:revision>
  <dcterms:created xsi:type="dcterms:W3CDTF">2023-08-23T09:31:00Z</dcterms:created>
  <dcterms:modified xsi:type="dcterms:W3CDTF">2023-08-23T09:45:00Z</dcterms:modified>
</cp:coreProperties>
</file>